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19AB9270"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8F00F8">
        <w:rPr>
          <w:rFonts w:eastAsia="Times New Roman"/>
          <w:b/>
          <w:sz w:val="24"/>
          <w:szCs w:val="24"/>
          <w:lang w:eastAsia="ar-SA"/>
        </w:rPr>
        <w:t xml:space="preserve">medewerker bezwaarafhandeling </w:t>
      </w:r>
      <w:r>
        <w:rPr>
          <w:rFonts w:eastAsia="Times New Roman"/>
          <w:b/>
          <w:sz w:val="24"/>
          <w:szCs w:val="24"/>
          <w:lang w:eastAsia="ar-SA"/>
        </w:rPr>
        <w:t xml:space="preserve">WOZ </w:t>
      </w:r>
      <w:r w:rsidRPr="00895E52">
        <w:rPr>
          <w:rFonts w:eastAsia="Times New Roman"/>
          <w:b/>
          <w:sz w:val="24"/>
          <w:szCs w:val="24"/>
          <w:lang w:eastAsia="ar-SA"/>
        </w:rPr>
        <w:t xml:space="preserve">(schaal </w:t>
      </w:r>
      <w:r w:rsidR="008F00F8">
        <w:rPr>
          <w:rFonts w:eastAsia="Times New Roman"/>
          <w:b/>
          <w:sz w:val="24"/>
          <w:szCs w:val="24"/>
          <w:lang w:eastAsia="ar-SA"/>
        </w:rPr>
        <w:t>7</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4021FBFF"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49B6A381" w14:textId="64CA6DB5" w:rsidR="00DB7448" w:rsidRDefault="00DB744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Fonts w:ascii="Lucida Sans Unicode" w:hAnsi="Lucida Sans Unicode" w:cs="Lucida Sans Unicode"/>
          <w:sz w:val="18"/>
          <w:szCs w:val="18"/>
        </w:rPr>
        <w:t xml:space="preserve">Het proces </w:t>
      </w:r>
      <w:r w:rsidR="00192D9E">
        <w:rPr>
          <w:rFonts w:ascii="Lucida Sans Unicode" w:hAnsi="Lucida Sans Unicode" w:cs="Lucida Sans Unicode"/>
          <w:sz w:val="18"/>
          <w:szCs w:val="18"/>
        </w:rPr>
        <w:t xml:space="preserve">bezwaarafhandeling WOZ maakt </w:t>
      </w:r>
      <w:r>
        <w:rPr>
          <w:rFonts w:ascii="Lucida Sans Unicode" w:hAnsi="Lucida Sans Unicode" w:cs="Lucida Sans Unicode"/>
          <w:sz w:val="18"/>
          <w:szCs w:val="18"/>
        </w:rPr>
        <w:t xml:space="preserve">deel uit van </w:t>
      </w:r>
      <w:r w:rsidRPr="00891DD8">
        <w:rPr>
          <w:rFonts w:ascii="Lucida Sans Unicode" w:hAnsi="Lucida Sans Unicode" w:cs="Lucida Sans Unicode"/>
          <w:sz w:val="18"/>
          <w:szCs w:val="18"/>
        </w:rPr>
        <w:t>D</w:t>
      </w:r>
      <w:r>
        <w:rPr>
          <w:rFonts w:ascii="Lucida Sans Unicode" w:hAnsi="Lucida Sans Unicode" w:cs="Lucida Sans Unicode"/>
          <w:sz w:val="18"/>
          <w:szCs w:val="18"/>
        </w:rPr>
        <w:t>atabeheer.</w:t>
      </w:r>
      <w:r>
        <w:rPr>
          <w:szCs w:val="18"/>
        </w:rPr>
        <w:t xml:space="preserve"> </w:t>
      </w:r>
      <w:r>
        <w:rPr>
          <w:rFonts w:ascii="Lucida Sans Unicode" w:hAnsi="Lucida Sans Unicode" w:cs="Lucida Sans Unicode"/>
          <w:sz w:val="18"/>
          <w:szCs w:val="18"/>
        </w:rPr>
        <w:t xml:space="preserve">Hieronder vallen ook de processen </w:t>
      </w:r>
      <w:r w:rsidR="00192D9E">
        <w:rPr>
          <w:rFonts w:ascii="Lucida Sans Unicode" w:hAnsi="Lucida Sans Unicode" w:cs="Lucida Sans Unicode"/>
          <w:sz w:val="18"/>
          <w:szCs w:val="18"/>
        </w:rPr>
        <w:t xml:space="preserve">waarderen woningen en niet-woningen en </w:t>
      </w:r>
      <w:r>
        <w:rPr>
          <w:rFonts w:ascii="Lucida Sans Unicode" w:hAnsi="Lucida Sans Unicode" w:cs="Lucida Sans Unicode"/>
          <w:sz w:val="18"/>
          <w:szCs w:val="18"/>
        </w:rPr>
        <w:t>object</w:t>
      </w:r>
      <w:r w:rsidR="00606879">
        <w:rPr>
          <w:rFonts w:ascii="Lucida Sans Unicode" w:hAnsi="Lucida Sans Unicode" w:cs="Lucida Sans Unicode"/>
          <w:sz w:val="18"/>
          <w:szCs w:val="18"/>
        </w:rPr>
        <w:t>en</w:t>
      </w:r>
      <w:r>
        <w:rPr>
          <w:rFonts w:ascii="Lucida Sans Unicode" w:hAnsi="Lucida Sans Unicode" w:cs="Lucida Sans Unicode"/>
          <w:sz w:val="18"/>
          <w:szCs w:val="18"/>
        </w:rPr>
        <w:t>- en subject</w:t>
      </w:r>
      <w:r w:rsidR="00606879">
        <w:rPr>
          <w:rFonts w:ascii="Lucida Sans Unicode" w:hAnsi="Lucida Sans Unicode" w:cs="Lucida Sans Unicode"/>
          <w:sz w:val="18"/>
          <w:szCs w:val="18"/>
        </w:rPr>
        <w:t>en</w:t>
      </w:r>
      <w:r>
        <w:rPr>
          <w:rFonts w:ascii="Lucida Sans Unicode" w:hAnsi="Lucida Sans Unicode" w:cs="Lucida Sans Unicode"/>
          <w:sz w:val="18"/>
          <w:szCs w:val="18"/>
        </w:rPr>
        <w:t>beheer.</w:t>
      </w:r>
    </w:p>
    <w:p w14:paraId="1A9BBEDD" w14:textId="77777777" w:rsidR="00DB7448" w:rsidRDefault="00DB7448" w:rsidP="00F33FF2">
      <w:pPr>
        <w:pStyle w:val="paragraph"/>
        <w:spacing w:before="0" w:beforeAutospacing="0" w:after="0" w:afterAutospacing="0"/>
        <w:ind w:left="30"/>
        <w:textAlignment w:val="baseline"/>
        <w:rPr>
          <w:rFonts w:ascii="Segoe UI" w:hAnsi="Segoe UI" w:cs="Segoe UI"/>
          <w:color w:val="000000"/>
          <w:sz w:val="18"/>
          <w:szCs w:val="18"/>
        </w:rPr>
      </w:pPr>
    </w:p>
    <w:p w14:paraId="79979F0D" w14:textId="56BD0D81" w:rsidR="00F33FF2" w:rsidRPr="003242B0"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u w:val="single"/>
        </w:rPr>
      </w:pPr>
      <w:r w:rsidRPr="003242B0">
        <w:rPr>
          <w:rStyle w:val="eop"/>
          <w:rFonts w:ascii="Lucida Sans Unicode" w:hAnsi="Lucida Sans Unicode" w:cs="Lucida Sans Unicode"/>
          <w:b/>
          <w:bCs/>
          <w:color w:val="000000"/>
          <w:sz w:val="18"/>
          <w:szCs w:val="18"/>
          <w:u w:val="single"/>
        </w:rPr>
        <w:t>Functieomschrijving</w:t>
      </w:r>
      <w:r w:rsidR="00F33FF2" w:rsidRPr="003242B0">
        <w:rPr>
          <w:rStyle w:val="eop"/>
          <w:rFonts w:ascii="Lucida Sans Unicode" w:hAnsi="Lucida Sans Unicode" w:cs="Lucida Sans Unicode"/>
          <w:b/>
          <w:bCs/>
          <w:color w:val="000000"/>
          <w:sz w:val="18"/>
          <w:szCs w:val="18"/>
          <w:u w:val="single"/>
        </w:rPr>
        <w:t> </w:t>
      </w:r>
    </w:p>
    <w:p w14:paraId="5CD5DEEE" w14:textId="27C652C0" w:rsidR="009F02C9" w:rsidRDefault="009F02C9" w:rsidP="009F02C9">
      <w:r>
        <w:t>De medewerker bezwaarafhandeling WOZ zorgt zelfstandig voor een correcte, juridische uitspraak op het WOZ-bezwaar van woningen en niet-woningen. Hierbij wordt o.a. gebruik gemaakt van het advies van de taxateur.</w:t>
      </w:r>
    </w:p>
    <w:p w14:paraId="29A25D65" w14:textId="77777777" w:rsidR="00F33FF2" w:rsidRDefault="00F33FF2" w:rsidP="00F33FF2">
      <w:pPr>
        <w:pStyle w:val="paragraph"/>
        <w:spacing w:before="0" w:beforeAutospacing="0" w:after="0" w:afterAutospacing="0"/>
        <w:ind w:left="30"/>
        <w:textAlignment w:val="baseline"/>
        <w:rPr>
          <w:rFonts w:ascii="Segoe UI" w:hAnsi="Segoe UI" w:cs="Segoe UI"/>
          <w:color w:val="000000"/>
          <w:sz w:val="18"/>
          <w:szCs w:val="18"/>
        </w:rPr>
      </w:pPr>
      <w:r>
        <w:rPr>
          <w:rStyle w:val="eop"/>
          <w:rFonts w:ascii="Lucida Sans Unicode" w:hAnsi="Lucida Sans Unicode" w:cs="Lucida Sans Unicode"/>
          <w:color w:val="000000"/>
          <w:sz w:val="18"/>
          <w:szCs w:val="18"/>
        </w:rPr>
        <w:t> </w:t>
      </w:r>
    </w:p>
    <w:p w14:paraId="54E5A8E8" w14:textId="416BFE9B" w:rsidR="00F33FF2" w:rsidRDefault="003242B0"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Style w:val="normaltextrun"/>
          <w:rFonts w:ascii="Lucida Sans Unicode" w:hAnsi="Lucida Sans Unicode" w:cs="Lucida Sans Unicode"/>
          <w:b/>
          <w:bCs/>
          <w:color w:val="000000"/>
          <w:sz w:val="18"/>
          <w:szCs w:val="18"/>
          <w:u w:val="single"/>
        </w:rPr>
        <w:t>Functie-eisen</w:t>
      </w:r>
    </w:p>
    <w:p w14:paraId="7E664D11" w14:textId="484CBFBA"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Je beschikt over een </w:t>
      </w:r>
      <w:r w:rsidR="009F02C9">
        <w:rPr>
          <w:rStyle w:val="normaltextrun"/>
          <w:rFonts w:ascii="Lucida Sans Unicode" w:hAnsi="Lucida Sans Unicode" w:cs="Lucida Sans Unicode"/>
          <w:color w:val="000000"/>
          <w:sz w:val="18"/>
          <w:szCs w:val="18"/>
        </w:rPr>
        <w:t>M</w:t>
      </w:r>
      <w:r>
        <w:rPr>
          <w:rStyle w:val="spellingerror"/>
          <w:rFonts w:ascii="Lucida Sans Unicode" w:hAnsi="Lucida Sans Unicode" w:cs="Lucida Sans Unicode"/>
          <w:color w:val="000000"/>
          <w:sz w:val="18"/>
          <w:szCs w:val="18"/>
        </w:rPr>
        <w:t>BO-diploma</w:t>
      </w:r>
      <w:r>
        <w:rPr>
          <w:rStyle w:val="normaltextrun"/>
          <w:rFonts w:ascii="Lucida Sans Unicode" w:hAnsi="Lucida Sans Unicode" w:cs="Lucida Sans Unicode"/>
          <w:color w:val="000000"/>
          <w:sz w:val="18"/>
          <w:szCs w:val="18"/>
        </w:rPr>
        <w:t xml:space="preserve"> in de richting van </w:t>
      </w:r>
      <w:r w:rsidR="009F02C9">
        <w:rPr>
          <w:rStyle w:val="normaltextrun"/>
          <w:rFonts w:ascii="Lucida Sans Unicode" w:hAnsi="Lucida Sans Unicode" w:cs="Lucida Sans Unicode"/>
          <w:color w:val="000000"/>
          <w:sz w:val="18"/>
          <w:szCs w:val="18"/>
        </w:rPr>
        <w:t>juridisch administratieve dienstverlening</w:t>
      </w:r>
      <w:r>
        <w:rPr>
          <w:rStyle w:val="normaltextrun"/>
          <w:rFonts w:ascii="Lucida Sans Unicode" w:hAnsi="Lucida Sans Unicode" w:cs="Lucida Sans Unicode"/>
          <w:color w:val="000000"/>
          <w:sz w:val="18"/>
          <w:szCs w:val="18"/>
        </w:rPr>
        <w:t>.</w:t>
      </w:r>
      <w:r>
        <w:rPr>
          <w:rStyle w:val="eop"/>
          <w:rFonts w:ascii="Lucida Sans Unicode" w:hAnsi="Lucida Sans Unicode" w:cs="Lucida Sans Unicode"/>
          <w:color w:val="000000"/>
          <w:sz w:val="18"/>
          <w:szCs w:val="18"/>
        </w:rPr>
        <w:t> </w:t>
      </w:r>
    </w:p>
    <w:p w14:paraId="1798D556"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WOZ-diploma (SVM/NIVO). </w:t>
      </w:r>
      <w:r w:rsidRPr="0067482D">
        <w:rPr>
          <w:rStyle w:val="eop"/>
          <w:rFonts w:ascii="Lucida Sans Unicode" w:hAnsi="Lucida Sans Unicode" w:cs="Lucida Sans Unicode"/>
          <w:color w:val="000000"/>
          <w:sz w:val="18"/>
          <w:szCs w:val="18"/>
        </w:rPr>
        <w:t> </w:t>
      </w:r>
    </w:p>
    <w:p w14:paraId="3F4864D5" w14:textId="64F02022" w:rsidR="009F02C9" w:rsidRDefault="009F02C9" w:rsidP="009F02C9">
      <w:pPr>
        <w:pStyle w:val="Lijstalinea"/>
        <w:numPr>
          <w:ilvl w:val="0"/>
          <w:numId w:val="9"/>
        </w:numPr>
      </w:pPr>
      <w:r>
        <w:t xml:space="preserve">Je hebt kennis van de </w:t>
      </w:r>
      <w:r w:rsidR="00F0772D">
        <w:t>WOZ</w:t>
      </w:r>
      <w:r>
        <w:t>-processen en de hierbij behorende formele processen, alsmede kennis van lokale belastingen.</w:t>
      </w:r>
    </w:p>
    <w:p w14:paraId="5B601EE1" w14:textId="77777777" w:rsidR="00300C34" w:rsidRPr="000B5228" w:rsidRDefault="00300C34" w:rsidP="00300C34">
      <w:pPr>
        <w:numPr>
          <w:ilvl w:val="0"/>
          <w:numId w:val="9"/>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57510E94" w14:textId="7238DD41" w:rsidR="009F02C9" w:rsidRDefault="009F02C9" w:rsidP="009F02C9">
      <w:pPr>
        <w:pStyle w:val="Lijstalinea"/>
        <w:numPr>
          <w:ilvl w:val="0"/>
          <w:numId w:val="9"/>
        </w:numPr>
      </w:pPr>
      <w:bookmarkStart w:id="0" w:name="_GoBack"/>
      <w:bookmarkEnd w:id="0"/>
      <w:r>
        <w:t xml:space="preserve">Je hebt ervaring met de NcNp bezwaren en de hierbij behorende juridische aspecten zoals: machtigingen, termijnen, toetsen ontvankelijkheid en hoorzittingen. Afstemming met andere procesteams in het </w:t>
      </w:r>
      <w:r w:rsidR="0091067D">
        <w:t>WOZ</w:t>
      </w:r>
      <w:r>
        <w:t>/</w:t>
      </w:r>
      <w:r w:rsidR="0091067D">
        <w:t>BAG</w:t>
      </w:r>
      <w:r>
        <w:t xml:space="preserve"> proces. </w:t>
      </w:r>
    </w:p>
    <w:p w14:paraId="6DF98DD5" w14:textId="77777777" w:rsidR="009F02C9" w:rsidRPr="00A65B22" w:rsidRDefault="009F02C9" w:rsidP="009F02C9">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07268A32"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5CCA385D" w14:textId="4CE2179D" w:rsidR="0067482D" w:rsidRDefault="00F33FF2" w:rsidP="0067482D">
      <w:pPr>
        <w:pStyle w:val="paragraph"/>
        <w:numPr>
          <w:ilvl w:val="0"/>
          <w:numId w:val="9"/>
        </w:numPr>
        <w:spacing w:before="0" w:beforeAutospacing="0" w:after="0" w:afterAutospacing="0"/>
        <w:textAlignment w:val="baseline"/>
        <w:rPr>
          <w:rStyle w:val="eop"/>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kan makkelijk contact maken, luistert goed en kan </w:t>
      </w:r>
      <w:r w:rsidR="00DE2BAD">
        <w:rPr>
          <w:rStyle w:val="normaltextrun"/>
          <w:rFonts w:ascii="Lucida Sans Unicode" w:hAnsi="Lucida Sans Unicode" w:cs="Lucida Sans Unicode"/>
          <w:color w:val="000000"/>
          <w:sz w:val="18"/>
          <w:szCs w:val="18"/>
        </w:rPr>
        <w:t xml:space="preserve">zaken </w:t>
      </w:r>
      <w:r w:rsidRPr="0067482D">
        <w:rPr>
          <w:rStyle w:val="normaltextrun"/>
          <w:rFonts w:ascii="Lucida Sans Unicode" w:hAnsi="Lucida Sans Unicode" w:cs="Lucida Sans Unicode"/>
          <w:color w:val="000000"/>
          <w:sz w:val="18"/>
          <w:szCs w:val="18"/>
        </w:rPr>
        <w:t xml:space="preserve">duidelijk </w:t>
      </w:r>
      <w:r w:rsidR="00DE2BAD">
        <w:rPr>
          <w:rStyle w:val="normaltextrun"/>
          <w:rFonts w:ascii="Lucida Sans Unicode" w:hAnsi="Lucida Sans Unicode" w:cs="Lucida Sans Unicode"/>
          <w:color w:val="000000"/>
          <w:sz w:val="18"/>
          <w:szCs w:val="18"/>
        </w:rPr>
        <w:t xml:space="preserve">aan </w:t>
      </w:r>
      <w:r w:rsidRPr="0067482D">
        <w:rPr>
          <w:rStyle w:val="normaltextrun"/>
          <w:rFonts w:ascii="Lucida Sans Unicode" w:hAnsi="Lucida Sans Unicode" w:cs="Lucida Sans Unicode"/>
          <w:color w:val="000000"/>
          <w:sz w:val="18"/>
          <w:szCs w:val="18"/>
        </w:rPr>
        <w:t>anderen uitleggen</w:t>
      </w:r>
      <w:r w:rsidR="00DE2BAD">
        <w:rPr>
          <w:rStyle w:val="normaltextrun"/>
          <w:rFonts w:ascii="Lucida Sans Unicode" w:hAnsi="Lucida Sans Unicode" w:cs="Lucida Sans Unicode"/>
          <w:color w:val="000000"/>
          <w:sz w:val="18"/>
          <w:szCs w:val="18"/>
        </w:rPr>
        <w:t>.</w:t>
      </w:r>
    </w:p>
    <w:p w14:paraId="4E74F9EF" w14:textId="44A59CD7"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w:t>
      </w:r>
      <w:r w:rsidR="009F02C9">
        <w:rPr>
          <w:rStyle w:val="normaltextrun"/>
          <w:rFonts w:ascii="Lucida Sans Unicode" w:hAnsi="Lucida Sans Unicode" w:cs="Lucida Sans Unicode"/>
          <w:color w:val="000000"/>
          <w:sz w:val="18"/>
          <w:szCs w:val="18"/>
        </w:rPr>
        <w:t xml:space="preserve">accuraat, </w:t>
      </w:r>
      <w:r>
        <w:rPr>
          <w:rStyle w:val="normaltextrun"/>
          <w:rFonts w:ascii="Lucida Sans Unicode" w:hAnsi="Lucida Sans Unicode" w:cs="Lucida Sans Unicode"/>
          <w:color w:val="000000"/>
          <w:sz w:val="18"/>
          <w:szCs w:val="18"/>
        </w:rPr>
        <w:t xml:space="preserve">resultaatgericht, flexibel, pro-actief en besluitvaardig. </w:t>
      </w:r>
    </w:p>
    <w:p w14:paraId="279E79FE" w14:textId="07B3CC5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77777777"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beschikt over uitstekende onderhandelingsvaardigheden en je kunt je zowel mondeling als schriftelijk helder uitdrukken.</w:t>
      </w:r>
      <w:r w:rsidR="0067482D">
        <w:rPr>
          <w:rStyle w:val="normaltextrun"/>
          <w:rFonts w:ascii="Lucida Sans Unicode" w:hAnsi="Lucida Sans Unicode" w:cs="Lucida Sans Unicode"/>
          <w:color w:val="000000"/>
          <w:sz w:val="18"/>
          <w:szCs w:val="18"/>
        </w:rPr>
        <w:t xml:space="preserve"> </w:t>
      </w:r>
    </w:p>
    <w:p w14:paraId="2C933911" w14:textId="079DB4DA" w:rsidR="00F33FF2" w:rsidRPr="009F02C9" w:rsidRDefault="00F33FF2" w:rsidP="008C50FE">
      <w:pPr>
        <w:pStyle w:val="paragraph"/>
        <w:numPr>
          <w:ilvl w:val="0"/>
          <w:numId w:val="9"/>
        </w:numPr>
        <w:spacing w:before="0" w:beforeAutospacing="0" w:after="0" w:afterAutospacing="0"/>
        <w:textAlignment w:val="baseline"/>
        <w:rPr>
          <w:rFonts w:ascii="Segoe UI" w:hAnsi="Segoe UI" w:cs="Segoe UI"/>
          <w:color w:val="000000"/>
          <w:sz w:val="18"/>
          <w:szCs w:val="18"/>
        </w:rPr>
      </w:pPr>
      <w:r w:rsidRPr="009F02C9">
        <w:rPr>
          <w:rStyle w:val="normaltextrun"/>
          <w:rFonts w:ascii="Lucida Sans Unicode" w:hAnsi="Lucida Sans Unicode" w:cs="Lucida Sans Unicode"/>
          <w:color w:val="000000"/>
          <w:sz w:val="18"/>
          <w:szCs w:val="18"/>
        </w:rPr>
        <w:t xml:space="preserve">Je hebt oog voor de belangen van de </w:t>
      </w:r>
      <w:r w:rsidRPr="009F02C9">
        <w:rPr>
          <w:rStyle w:val="normaltextrun"/>
          <w:rFonts w:ascii="Lucida Sans Unicode" w:hAnsi="Lucida Sans Unicode" w:cs="Lucida Sans Unicode"/>
          <w:sz w:val="18"/>
          <w:szCs w:val="18"/>
        </w:rPr>
        <w:t>organisatie en de belangen van inwoners, bedrijven en instellingen en je staat voor uitstekende </w:t>
      </w:r>
      <w:r w:rsidRPr="009F02C9">
        <w:rPr>
          <w:rStyle w:val="normaltextrun"/>
          <w:rFonts w:ascii="Lucida Sans Unicode" w:hAnsi="Lucida Sans Unicode" w:cs="Lucida Sans Unicode"/>
          <w:color w:val="000000"/>
          <w:sz w:val="18"/>
          <w:szCs w:val="18"/>
        </w:rPr>
        <w:t>dienstverlening. </w:t>
      </w:r>
      <w:r w:rsidRPr="009F02C9">
        <w:rPr>
          <w:rStyle w:val="eop"/>
          <w:rFonts w:ascii="Lucida Sans Unicode" w:hAnsi="Lucida Sans Unicode" w:cs="Lucida Sans Unicode"/>
          <w:color w:val="000000"/>
          <w:sz w:val="18"/>
          <w:szCs w:val="18"/>
        </w:rPr>
        <w:t> </w:t>
      </w:r>
    </w:p>
    <w:sectPr w:rsidR="00F33FF2" w:rsidRPr="009F02C9">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B5228"/>
    <w:rsid w:val="000C7238"/>
    <w:rsid w:val="000E2F73"/>
    <w:rsid w:val="001060B6"/>
    <w:rsid w:val="00176CF8"/>
    <w:rsid w:val="00192D9E"/>
    <w:rsid w:val="001A0132"/>
    <w:rsid w:val="001A46DF"/>
    <w:rsid w:val="001F2BBD"/>
    <w:rsid w:val="001F2EF1"/>
    <w:rsid w:val="002044CB"/>
    <w:rsid w:val="00263F15"/>
    <w:rsid w:val="00270CAD"/>
    <w:rsid w:val="002B13DB"/>
    <w:rsid w:val="002F6128"/>
    <w:rsid w:val="00300C34"/>
    <w:rsid w:val="003242B0"/>
    <w:rsid w:val="003331A9"/>
    <w:rsid w:val="0033697F"/>
    <w:rsid w:val="003B3F15"/>
    <w:rsid w:val="003B6499"/>
    <w:rsid w:val="003D24F7"/>
    <w:rsid w:val="003D7773"/>
    <w:rsid w:val="00415F97"/>
    <w:rsid w:val="004514D0"/>
    <w:rsid w:val="004537F3"/>
    <w:rsid w:val="0047218D"/>
    <w:rsid w:val="00480451"/>
    <w:rsid w:val="004A0B3A"/>
    <w:rsid w:val="00525E56"/>
    <w:rsid w:val="005367C7"/>
    <w:rsid w:val="0058395D"/>
    <w:rsid w:val="005A4D24"/>
    <w:rsid w:val="005A6D83"/>
    <w:rsid w:val="005D4012"/>
    <w:rsid w:val="005D79FE"/>
    <w:rsid w:val="00606879"/>
    <w:rsid w:val="0067482D"/>
    <w:rsid w:val="006D02B7"/>
    <w:rsid w:val="00790AE5"/>
    <w:rsid w:val="007E21B8"/>
    <w:rsid w:val="007F09DC"/>
    <w:rsid w:val="008035E7"/>
    <w:rsid w:val="00865631"/>
    <w:rsid w:val="00891DD8"/>
    <w:rsid w:val="008A0984"/>
    <w:rsid w:val="008E11CA"/>
    <w:rsid w:val="008F00F8"/>
    <w:rsid w:val="0091067D"/>
    <w:rsid w:val="0096495C"/>
    <w:rsid w:val="00974446"/>
    <w:rsid w:val="00975242"/>
    <w:rsid w:val="009C6FDA"/>
    <w:rsid w:val="009F02C9"/>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C34CCD"/>
    <w:rsid w:val="00C549BA"/>
    <w:rsid w:val="00C6483F"/>
    <w:rsid w:val="00CB6605"/>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F0772D"/>
    <w:rsid w:val="00F140C0"/>
    <w:rsid w:val="00F15C30"/>
    <w:rsid w:val="00F2018C"/>
    <w:rsid w:val="00F234A0"/>
    <w:rsid w:val="00F33FF2"/>
    <w:rsid w:val="00F372B8"/>
    <w:rsid w:val="00F54536"/>
    <w:rsid w:val="00FA4991"/>
    <w:rsid w:val="00FA53CA"/>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3AB9A2-589B-431D-A621-8CE62F355FDD}">
  <ds:schemaRefs>
    <ds:schemaRef ds:uri="http://schemas.openxmlformats.org/officeDocument/2006/bibliography"/>
  </ds:schemaRefs>
</ds:datastoreItem>
</file>

<file path=customXml/itemProps2.xml><?xml version="1.0" encoding="utf-8"?>
<ds:datastoreItem xmlns:ds="http://schemas.openxmlformats.org/officeDocument/2006/customXml" ds:itemID="{42F4C5AB-5DF0-495A-84F3-088EA5670CD7}"/>
</file>

<file path=customXml/itemProps3.xml><?xml version="1.0" encoding="utf-8"?>
<ds:datastoreItem xmlns:ds="http://schemas.openxmlformats.org/officeDocument/2006/customXml" ds:itemID="{230EC7CE-AB98-4E3B-99CE-37404E73B362}"/>
</file>

<file path=customXml/itemProps4.xml><?xml version="1.0" encoding="utf-8"?>
<ds:datastoreItem xmlns:ds="http://schemas.openxmlformats.org/officeDocument/2006/customXml" ds:itemID="{DB94A196-EA7F-45DC-9D17-CE113E93FB2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2126</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Functieprofiel medewerker bezwaarafhandeling WOZ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medewerker bezwaarafhandeling WOZ </dc:title>
  <dc:subject/>
  <dc:creator>Rik van Deijl</dc:creator>
  <cp:keywords/>
  <cp:lastModifiedBy>Rik</cp:lastModifiedBy>
  <cp:revision>10</cp:revision>
  <cp:lastPrinted>2021-09-24T11:21:00Z</cp:lastPrinted>
  <dcterms:created xsi:type="dcterms:W3CDTF">2021-12-05T13:09:00Z</dcterms:created>
  <dcterms:modified xsi:type="dcterms:W3CDTF">2021-12-06T10:38:00Z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